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E6C" w14:textId="1D3E50AC" w:rsidR="004A2846" w:rsidRPr="00D17E51" w:rsidRDefault="00B12BB6" w:rsidP="00D17E51">
      <w:pPr>
        <w:spacing w:after="240" w:line="240" w:lineRule="auto"/>
        <w:jc w:val="center"/>
        <w:textAlignment w:val="baseline"/>
        <w:rPr>
          <w:rFonts w:ascii="Calibri" w:eastAsia="Times New Roman" w:hAnsi="Calibri" w:cs="Calibri"/>
          <w:b/>
          <w:bCs/>
          <w:caps/>
          <w:color w:val="002060"/>
          <w:sz w:val="36"/>
          <w:szCs w:val="36"/>
          <w:lang w:eastAsia="fr-CA"/>
        </w:rPr>
      </w:pPr>
      <w:r>
        <w:rPr>
          <w:rFonts w:ascii="Calibri" w:eastAsia="Times New Roman" w:hAnsi="Calibri" w:cs="Calibri"/>
          <w:b/>
          <w:bCs/>
          <w:caps/>
          <w:color w:val="002060"/>
          <w:sz w:val="36"/>
          <w:szCs w:val="36"/>
          <w:lang w:eastAsia="fr-CA"/>
        </w:rPr>
        <w:t>PRP — ANNEXE N</w:t>
      </w:r>
      <w:r>
        <w:rPr>
          <w:rFonts w:ascii="Calibri" w:eastAsia="Times New Roman" w:hAnsi="Calibri" w:cs="Calibri"/>
          <w:b/>
          <w:bCs/>
          <w:caps/>
          <w:color w:val="002060"/>
          <w:sz w:val="36"/>
          <w:szCs w:val="36"/>
          <w:lang w:eastAsia="fr-CA"/>
        </w:rPr>
        <w:br/>
      </w:r>
      <w:r w:rsidR="007A13BD">
        <w:rPr>
          <w:rFonts w:ascii="Calibri" w:eastAsia="Times New Roman" w:hAnsi="Calibri" w:cs="Calibri"/>
          <w:b/>
          <w:bCs/>
          <w:caps/>
          <w:color w:val="002060"/>
          <w:sz w:val="36"/>
          <w:szCs w:val="36"/>
          <w:lang w:eastAsia="fr-CA"/>
        </w:rPr>
        <w:t>Programme d’aide aux officiels Québécois</w:t>
      </w:r>
    </w:p>
    <w:tbl>
      <w:tblPr>
        <w:tblW w:w="938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6554"/>
      </w:tblGrid>
      <w:tr w:rsidR="00D17E51" w:rsidRPr="007A13BD" w14:paraId="1D374E7A" w14:textId="77777777" w:rsidTr="00D17E51">
        <w:trPr>
          <w:trHeight w:val="308"/>
          <w:jc w:val="center"/>
        </w:trPr>
        <w:tc>
          <w:tcPr>
            <w:tcW w:w="9381"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2D59E662" w14:textId="2160EF74" w:rsidR="00D17E51" w:rsidRPr="007A13BD" w:rsidRDefault="00D17E51" w:rsidP="00882674">
            <w:pPr>
              <w:spacing w:after="0" w:line="240" w:lineRule="auto"/>
              <w:jc w:val="center"/>
              <w:textAlignment w:val="baseline"/>
              <w:rPr>
                <w:rFonts w:ascii="Times New Roman" w:eastAsia="Times New Roman" w:hAnsi="Times New Roman" w:cs="Times New Roman"/>
                <w:b/>
                <w:bCs/>
                <w:color w:val="FFFFFF"/>
                <w:sz w:val="28"/>
                <w:szCs w:val="28"/>
                <w:lang w:eastAsia="fr-CA"/>
              </w:rPr>
            </w:pPr>
            <w:r w:rsidRPr="007A13BD">
              <w:rPr>
                <w:rFonts w:ascii="Calibri" w:eastAsia="Times New Roman" w:hAnsi="Calibri" w:cs="Calibri"/>
                <w:b/>
                <w:bCs/>
                <w:color w:val="FFFFFF"/>
                <w:sz w:val="28"/>
                <w:szCs w:val="28"/>
                <w:lang w:eastAsia="fr-CA"/>
              </w:rPr>
              <w:t xml:space="preserve">IDENTIFICATION </w:t>
            </w:r>
            <w:r w:rsidR="007A13BD" w:rsidRPr="007A13BD">
              <w:rPr>
                <w:rFonts w:ascii="Calibri" w:eastAsia="Times New Roman" w:hAnsi="Calibri" w:cs="Calibri"/>
                <w:b/>
                <w:bCs/>
                <w:color w:val="FFFFFF"/>
                <w:sz w:val="28"/>
                <w:szCs w:val="28"/>
                <w:lang w:eastAsia="fr-CA"/>
              </w:rPr>
              <w:t>D</w:t>
            </w:r>
            <w:r w:rsidR="001F0B25">
              <w:rPr>
                <w:rFonts w:ascii="Calibri" w:eastAsia="Times New Roman" w:hAnsi="Calibri" w:cs="Calibri"/>
                <w:b/>
                <w:bCs/>
                <w:color w:val="FFFFFF"/>
                <w:sz w:val="28"/>
                <w:szCs w:val="28"/>
                <w:lang w:eastAsia="fr-CA"/>
              </w:rPr>
              <w:t>U</w:t>
            </w:r>
            <w:r w:rsidR="007A13BD" w:rsidRPr="007A13BD">
              <w:rPr>
                <w:rFonts w:ascii="Calibri" w:eastAsia="Times New Roman" w:hAnsi="Calibri" w:cs="Calibri"/>
                <w:b/>
                <w:bCs/>
                <w:color w:val="FFFFFF"/>
                <w:sz w:val="28"/>
                <w:szCs w:val="28"/>
                <w:lang w:eastAsia="fr-CA"/>
              </w:rPr>
              <w:t xml:space="preserve"> DEMANDEUR</w:t>
            </w:r>
          </w:p>
        </w:tc>
      </w:tr>
      <w:tr w:rsidR="00444AE8" w:rsidRPr="00FD629D" w14:paraId="6488BAEA" w14:textId="77777777" w:rsidTr="00401C38">
        <w:trPr>
          <w:trHeight w:val="308"/>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hideMark/>
          </w:tcPr>
          <w:p w14:paraId="6B1E2340" w14:textId="376B6616" w:rsidR="00D17E51" w:rsidRPr="00424C94" w:rsidRDefault="007A13BD" w:rsidP="007A13BD">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Nom</w:t>
            </w:r>
          </w:p>
        </w:tc>
        <w:tc>
          <w:tcPr>
            <w:tcW w:w="6554" w:type="dxa"/>
            <w:tcBorders>
              <w:top w:val="single" w:sz="6" w:space="0" w:color="auto"/>
              <w:left w:val="single" w:sz="6" w:space="0" w:color="auto"/>
              <w:bottom w:val="single" w:sz="6" w:space="0" w:color="auto"/>
              <w:right w:val="single" w:sz="6" w:space="0" w:color="auto"/>
            </w:tcBorders>
            <w:shd w:val="clear" w:color="auto" w:fill="FFFFFF"/>
            <w:hideMark/>
          </w:tcPr>
          <w:p w14:paraId="7E3B49BA" w14:textId="6C93C250" w:rsidR="00D17E51" w:rsidRPr="00444AE8" w:rsidRDefault="00D17E51" w:rsidP="001F0B25">
            <w:pPr>
              <w:spacing w:after="0" w:line="240" w:lineRule="auto"/>
              <w:ind w:left="142"/>
              <w:jc w:val="both"/>
              <w:textAlignment w:val="baseline"/>
              <w:rPr>
                <w:rFonts w:eastAsia="Times New Roman" w:cstheme="minorHAnsi"/>
                <w:sz w:val="24"/>
                <w:szCs w:val="24"/>
                <w:lang w:eastAsia="fr-CA"/>
              </w:rPr>
            </w:pPr>
          </w:p>
        </w:tc>
      </w:tr>
      <w:tr w:rsidR="00444AE8" w:rsidRPr="00FD629D" w14:paraId="1E285F16" w14:textId="77777777" w:rsidTr="00401C38">
        <w:trPr>
          <w:trHeight w:val="295"/>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hideMark/>
          </w:tcPr>
          <w:p w14:paraId="6C7786F6" w14:textId="70121787" w:rsidR="00D17E51" w:rsidRPr="00424C94" w:rsidRDefault="007A13BD" w:rsidP="007A13BD">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Niveau de juge</w:t>
            </w:r>
          </w:p>
        </w:tc>
        <w:tc>
          <w:tcPr>
            <w:tcW w:w="6554" w:type="dxa"/>
            <w:tcBorders>
              <w:top w:val="single" w:sz="6" w:space="0" w:color="auto"/>
              <w:left w:val="single" w:sz="6" w:space="0" w:color="auto"/>
              <w:bottom w:val="single" w:sz="6" w:space="0" w:color="auto"/>
              <w:right w:val="single" w:sz="6" w:space="0" w:color="auto"/>
            </w:tcBorders>
            <w:shd w:val="clear" w:color="auto" w:fill="FFFFFF"/>
            <w:hideMark/>
          </w:tcPr>
          <w:p w14:paraId="4081710C" w14:textId="29DF0A1D" w:rsidR="00D17E51" w:rsidRPr="00444AE8" w:rsidRDefault="00D17E51" w:rsidP="001F0B25">
            <w:pPr>
              <w:spacing w:after="0" w:line="240" w:lineRule="auto"/>
              <w:ind w:left="142"/>
              <w:jc w:val="both"/>
              <w:textAlignment w:val="baseline"/>
              <w:rPr>
                <w:rFonts w:eastAsia="Times New Roman" w:cstheme="minorHAnsi"/>
                <w:sz w:val="24"/>
                <w:szCs w:val="24"/>
                <w:lang w:eastAsia="fr-CA"/>
              </w:rPr>
            </w:pPr>
          </w:p>
        </w:tc>
      </w:tr>
      <w:tr w:rsidR="00444AE8" w:rsidRPr="00FD629D" w14:paraId="2A6ED5BC" w14:textId="77777777" w:rsidTr="001F0B25">
        <w:trPr>
          <w:trHeight w:val="65"/>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hideMark/>
          </w:tcPr>
          <w:p w14:paraId="6CA9E5E1" w14:textId="77777777" w:rsidR="00671F50" w:rsidRPr="00424C94" w:rsidRDefault="007A13BD" w:rsidP="00671F50">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Adresse</w:t>
            </w:r>
          </w:p>
          <w:p w14:paraId="0DD48791" w14:textId="040270B1" w:rsidR="00D17E51" w:rsidRPr="00424C94" w:rsidRDefault="00671F50" w:rsidP="00671F50">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sz w:val="20"/>
                <w:szCs w:val="20"/>
                <w:lang w:eastAsia="fr-CA"/>
              </w:rPr>
              <w:t>(N°, rue, ville, code postal)</w:t>
            </w:r>
          </w:p>
        </w:tc>
        <w:tc>
          <w:tcPr>
            <w:tcW w:w="655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D617E79" w14:textId="20BA65C5" w:rsidR="00D17E51" w:rsidRPr="00444AE8" w:rsidRDefault="00D17E51" w:rsidP="001F0B25">
            <w:pPr>
              <w:spacing w:after="0" w:line="240" w:lineRule="auto"/>
              <w:ind w:left="142"/>
              <w:textAlignment w:val="baseline"/>
              <w:rPr>
                <w:rFonts w:eastAsia="Times New Roman" w:cstheme="minorHAnsi"/>
                <w:sz w:val="24"/>
                <w:szCs w:val="24"/>
                <w:lang w:eastAsia="fr-CA"/>
              </w:rPr>
            </w:pPr>
          </w:p>
        </w:tc>
      </w:tr>
      <w:tr w:rsidR="00444AE8" w:rsidRPr="00FD629D" w14:paraId="72B28CCA" w14:textId="77777777" w:rsidTr="00401C38">
        <w:trPr>
          <w:trHeight w:val="65"/>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tcPr>
          <w:p w14:paraId="4671AF0D" w14:textId="5338B03F" w:rsidR="007A13BD" w:rsidRPr="00424C94" w:rsidRDefault="007A13BD" w:rsidP="007A13BD">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Cellulaire</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14:paraId="12556FE6" w14:textId="77777777" w:rsidR="007A13BD" w:rsidRPr="00444AE8" w:rsidRDefault="007A13BD" w:rsidP="001F0B25">
            <w:pPr>
              <w:spacing w:after="0" w:line="240" w:lineRule="auto"/>
              <w:ind w:left="142"/>
              <w:jc w:val="both"/>
              <w:textAlignment w:val="baseline"/>
              <w:rPr>
                <w:rFonts w:ascii="Calibri" w:eastAsia="Times New Roman" w:hAnsi="Calibri" w:cs="Calibri"/>
                <w:sz w:val="24"/>
                <w:szCs w:val="24"/>
                <w:lang w:eastAsia="fr-CA"/>
              </w:rPr>
            </w:pPr>
          </w:p>
        </w:tc>
      </w:tr>
      <w:tr w:rsidR="00444AE8" w:rsidRPr="00FD629D" w14:paraId="3BA409D8" w14:textId="77777777" w:rsidTr="00401C38">
        <w:trPr>
          <w:trHeight w:val="65"/>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tcPr>
          <w:p w14:paraId="0F936159" w14:textId="64C4BF1C" w:rsidR="007A13BD" w:rsidRPr="00424C94" w:rsidRDefault="007A13BD" w:rsidP="007A13BD">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Courriel</w:t>
            </w:r>
          </w:p>
        </w:tc>
        <w:tc>
          <w:tcPr>
            <w:tcW w:w="6554" w:type="dxa"/>
            <w:tcBorders>
              <w:top w:val="single" w:sz="6" w:space="0" w:color="auto"/>
              <w:left w:val="single" w:sz="6" w:space="0" w:color="auto"/>
              <w:bottom w:val="single" w:sz="6" w:space="0" w:color="auto"/>
              <w:right w:val="single" w:sz="6" w:space="0" w:color="auto"/>
            </w:tcBorders>
            <w:shd w:val="clear" w:color="auto" w:fill="FFFFFF"/>
          </w:tcPr>
          <w:p w14:paraId="240A5678" w14:textId="77777777" w:rsidR="007A13BD" w:rsidRPr="00444AE8" w:rsidRDefault="007A13BD" w:rsidP="001F0B25">
            <w:pPr>
              <w:spacing w:after="0" w:line="240" w:lineRule="auto"/>
              <w:ind w:left="142"/>
              <w:jc w:val="both"/>
              <w:textAlignment w:val="baseline"/>
              <w:rPr>
                <w:rFonts w:ascii="Calibri" w:eastAsia="Times New Roman" w:hAnsi="Calibri" w:cs="Calibri"/>
                <w:sz w:val="24"/>
                <w:szCs w:val="24"/>
                <w:lang w:eastAsia="fr-CA"/>
              </w:rPr>
            </w:pPr>
          </w:p>
        </w:tc>
      </w:tr>
      <w:tr w:rsidR="00D17E51" w:rsidRPr="007A13BD" w14:paraId="4970509E" w14:textId="77777777" w:rsidTr="00D17E51">
        <w:trPr>
          <w:trHeight w:val="308"/>
          <w:jc w:val="center"/>
        </w:trPr>
        <w:tc>
          <w:tcPr>
            <w:tcW w:w="9381"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90A4FC1" w14:textId="6D649ABB" w:rsidR="00D17E51" w:rsidRPr="007A13BD" w:rsidRDefault="007A13BD" w:rsidP="00882674">
            <w:pPr>
              <w:spacing w:after="0" w:line="240" w:lineRule="auto"/>
              <w:jc w:val="center"/>
              <w:textAlignment w:val="baseline"/>
              <w:rPr>
                <w:rFonts w:ascii="Times New Roman" w:eastAsia="Times New Roman" w:hAnsi="Times New Roman" w:cs="Times New Roman"/>
                <w:b/>
                <w:bCs/>
                <w:color w:val="FFFFFF"/>
                <w:sz w:val="28"/>
                <w:szCs w:val="28"/>
                <w:lang w:eastAsia="fr-CA"/>
              </w:rPr>
            </w:pPr>
            <w:r w:rsidRPr="007A13BD">
              <w:rPr>
                <w:rFonts w:ascii="Calibri" w:eastAsia="Times New Roman" w:hAnsi="Calibri" w:cs="Calibri"/>
                <w:b/>
                <w:bCs/>
                <w:color w:val="FFFFFF"/>
                <w:sz w:val="28"/>
                <w:szCs w:val="28"/>
                <w:lang w:eastAsia="fr-CA"/>
              </w:rPr>
              <w:t>ÉVÉNEMENT EN LIEN AVEC LA DEMANDE</w:t>
            </w:r>
          </w:p>
        </w:tc>
      </w:tr>
      <w:tr w:rsidR="00444AE8" w:rsidRPr="00FD629D" w14:paraId="76CCE914" w14:textId="77777777" w:rsidTr="00401C38">
        <w:trPr>
          <w:trHeight w:val="308"/>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hideMark/>
          </w:tcPr>
          <w:p w14:paraId="74D197C2" w14:textId="27F543D6" w:rsidR="00D17E51" w:rsidRPr="00424C94" w:rsidRDefault="007A13BD" w:rsidP="007A13BD">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 xml:space="preserve">Titre </w:t>
            </w:r>
            <w:r w:rsidR="00274675">
              <w:rPr>
                <w:rFonts w:eastAsia="Times New Roman" w:cstheme="minorHAnsi"/>
                <w:b/>
                <w:bCs/>
                <w:sz w:val="24"/>
                <w:szCs w:val="24"/>
                <w:lang w:eastAsia="fr-CA"/>
              </w:rPr>
              <w:t>de l’événement</w:t>
            </w:r>
          </w:p>
        </w:tc>
        <w:tc>
          <w:tcPr>
            <w:tcW w:w="6554" w:type="dxa"/>
            <w:tcBorders>
              <w:top w:val="single" w:sz="6" w:space="0" w:color="auto"/>
              <w:left w:val="single" w:sz="6" w:space="0" w:color="auto"/>
              <w:bottom w:val="single" w:sz="6" w:space="0" w:color="auto"/>
              <w:right w:val="single" w:sz="6" w:space="0" w:color="auto"/>
            </w:tcBorders>
            <w:shd w:val="clear" w:color="auto" w:fill="FFFFFF"/>
            <w:hideMark/>
          </w:tcPr>
          <w:p w14:paraId="27B7EFEE" w14:textId="53E73D51" w:rsidR="00D17E51" w:rsidRPr="00444AE8" w:rsidRDefault="00D17E51" w:rsidP="001F0B25">
            <w:pPr>
              <w:spacing w:after="0" w:line="240" w:lineRule="auto"/>
              <w:ind w:left="142"/>
              <w:jc w:val="both"/>
              <w:textAlignment w:val="baseline"/>
              <w:rPr>
                <w:rFonts w:eastAsia="Times New Roman" w:cstheme="minorHAnsi"/>
                <w:sz w:val="24"/>
                <w:szCs w:val="24"/>
                <w:lang w:eastAsia="fr-CA"/>
              </w:rPr>
            </w:pPr>
          </w:p>
        </w:tc>
      </w:tr>
      <w:tr w:rsidR="00444AE8" w:rsidRPr="00FD629D" w14:paraId="72125585" w14:textId="77777777" w:rsidTr="00401C38">
        <w:trPr>
          <w:trHeight w:val="295"/>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hideMark/>
          </w:tcPr>
          <w:p w14:paraId="2E169FF9" w14:textId="2D72CA13" w:rsidR="00D17E51" w:rsidRPr="00424C94" w:rsidRDefault="00D17E51" w:rsidP="007A13BD">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 xml:space="preserve">Date </w:t>
            </w:r>
            <w:r w:rsidR="00274675">
              <w:rPr>
                <w:rFonts w:eastAsia="Times New Roman" w:cstheme="minorHAnsi"/>
                <w:b/>
                <w:bCs/>
                <w:sz w:val="24"/>
                <w:szCs w:val="24"/>
                <w:lang w:eastAsia="fr-CA"/>
              </w:rPr>
              <w:t>de l’événement</w:t>
            </w:r>
          </w:p>
        </w:tc>
        <w:tc>
          <w:tcPr>
            <w:tcW w:w="6554" w:type="dxa"/>
            <w:tcBorders>
              <w:top w:val="single" w:sz="6" w:space="0" w:color="auto"/>
              <w:left w:val="single" w:sz="6" w:space="0" w:color="auto"/>
              <w:bottom w:val="single" w:sz="4" w:space="0" w:color="auto"/>
              <w:right w:val="single" w:sz="6" w:space="0" w:color="auto"/>
            </w:tcBorders>
            <w:shd w:val="clear" w:color="auto" w:fill="FFFFFF"/>
            <w:hideMark/>
          </w:tcPr>
          <w:p w14:paraId="23BE30F4" w14:textId="23FE943C" w:rsidR="00D17E51" w:rsidRPr="00FD629D" w:rsidRDefault="00D17E51" w:rsidP="001F0B25">
            <w:pPr>
              <w:spacing w:after="0" w:line="240" w:lineRule="auto"/>
              <w:ind w:left="142"/>
              <w:jc w:val="both"/>
              <w:textAlignment w:val="baseline"/>
              <w:rPr>
                <w:rFonts w:ascii="Times New Roman" w:eastAsia="Times New Roman" w:hAnsi="Times New Roman" w:cs="Times New Roman"/>
                <w:sz w:val="24"/>
                <w:szCs w:val="24"/>
                <w:lang w:eastAsia="fr-CA"/>
              </w:rPr>
            </w:pPr>
          </w:p>
        </w:tc>
      </w:tr>
      <w:tr w:rsidR="00444AE8" w:rsidRPr="00FD629D" w14:paraId="2970C810" w14:textId="77777777" w:rsidTr="00401C38">
        <w:trPr>
          <w:trHeight w:val="295"/>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hideMark/>
          </w:tcPr>
          <w:p w14:paraId="79CB3547" w14:textId="200AF9B0" w:rsidR="00D17E51" w:rsidRPr="00424C94" w:rsidRDefault="007A13BD" w:rsidP="007A13BD">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 xml:space="preserve">Lieu </w:t>
            </w:r>
            <w:r w:rsidR="00274675">
              <w:rPr>
                <w:rFonts w:eastAsia="Times New Roman" w:cstheme="minorHAnsi"/>
                <w:b/>
                <w:bCs/>
                <w:sz w:val="24"/>
                <w:szCs w:val="24"/>
                <w:lang w:eastAsia="fr-CA"/>
              </w:rPr>
              <w:t>de l’événement</w:t>
            </w:r>
          </w:p>
        </w:tc>
        <w:tc>
          <w:tcPr>
            <w:tcW w:w="6554" w:type="dxa"/>
            <w:tcBorders>
              <w:top w:val="single" w:sz="4" w:space="0" w:color="auto"/>
              <w:left w:val="single" w:sz="6" w:space="0" w:color="auto"/>
              <w:bottom w:val="single" w:sz="6" w:space="0" w:color="auto"/>
              <w:right w:val="single" w:sz="6" w:space="0" w:color="auto"/>
            </w:tcBorders>
            <w:shd w:val="clear" w:color="auto" w:fill="FFFFFF"/>
            <w:hideMark/>
          </w:tcPr>
          <w:p w14:paraId="03C7E0BA" w14:textId="0C677B47" w:rsidR="00D17E51" w:rsidRPr="00444AE8" w:rsidRDefault="00D17E51" w:rsidP="001F0B25">
            <w:pPr>
              <w:spacing w:after="0" w:line="240" w:lineRule="auto"/>
              <w:ind w:left="142"/>
              <w:jc w:val="both"/>
              <w:textAlignment w:val="baseline"/>
              <w:rPr>
                <w:rFonts w:ascii="Calibri" w:eastAsia="Times New Roman" w:hAnsi="Calibri" w:cs="Calibri"/>
                <w:sz w:val="24"/>
                <w:szCs w:val="24"/>
                <w:lang w:eastAsia="fr-CA"/>
              </w:rPr>
            </w:pPr>
          </w:p>
        </w:tc>
      </w:tr>
      <w:tr w:rsidR="00444AE8" w:rsidRPr="00FD629D" w14:paraId="4A105228" w14:textId="77777777" w:rsidTr="00401C38">
        <w:trPr>
          <w:trHeight w:val="308"/>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hideMark/>
          </w:tcPr>
          <w:p w14:paraId="66B7E4CD" w14:textId="4AC3D70A" w:rsidR="00D17E51" w:rsidRPr="00424C94" w:rsidRDefault="007A13BD" w:rsidP="007A13BD">
            <w:pPr>
              <w:spacing w:after="0" w:line="240" w:lineRule="auto"/>
              <w:ind w:left="127"/>
              <w:jc w:val="both"/>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Calibre</w:t>
            </w:r>
            <w:r w:rsidR="0031272F">
              <w:rPr>
                <w:rFonts w:eastAsia="Times New Roman" w:cstheme="minorHAnsi"/>
                <w:b/>
                <w:bCs/>
                <w:sz w:val="24"/>
                <w:szCs w:val="24"/>
                <w:lang w:eastAsia="fr-CA"/>
              </w:rPr>
              <w:t xml:space="preserve"> de l’événement</w:t>
            </w:r>
            <w:r w:rsidRPr="00424C94">
              <w:rPr>
                <w:rFonts w:eastAsia="Times New Roman" w:cstheme="minorHAnsi"/>
                <w:b/>
                <w:bCs/>
                <w:sz w:val="24"/>
                <w:szCs w:val="24"/>
                <w:lang w:eastAsia="fr-CA"/>
              </w:rPr>
              <w:t xml:space="preserve"> </w:t>
            </w:r>
          </w:p>
        </w:tc>
        <w:tc>
          <w:tcPr>
            <w:tcW w:w="6554" w:type="dxa"/>
            <w:tcBorders>
              <w:top w:val="single" w:sz="6" w:space="0" w:color="auto"/>
              <w:left w:val="single" w:sz="6" w:space="0" w:color="auto"/>
              <w:bottom w:val="single" w:sz="6" w:space="0" w:color="auto"/>
              <w:right w:val="single" w:sz="6" w:space="0" w:color="auto"/>
            </w:tcBorders>
            <w:shd w:val="clear" w:color="auto" w:fill="FFFFFF"/>
            <w:hideMark/>
          </w:tcPr>
          <w:p w14:paraId="37D18841" w14:textId="3DACFAE2" w:rsidR="00D17E51" w:rsidRPr="00FD629D" w:rsidRDefault="009256D6" w:rsidP="001F0B25">
            <w:pPr>
              <w:spacing w:after="0" w:line="240" w:lineRule="auto"/>
              <w:ind w:left="142"/>
              <w:jc w:val="both"/>
              <w:textAlignment w:val="baseline"/>
              <w:rPr>
                <w:rFonts w:ascii="Times New Roman" w:eastAsia="Times New Roman" w:hAnsi="Times New Roman" w:cs="Times New Roman"/>
                <w:sz w:val="24"/>
                <w:szCs w:val="24"/>
                <w:lang w:eastAsia="fr-CA"/>
              </w:rPr>
            </w:pPr>
            <w:sdt>
              <w:sdtPr>
                <w:rPr>
                  <w:rFonts w:ascii="Calibri" w:eastAsia="Times New Roman" w:hAnsi="Calibri" w:cs="Calibri"/>
                  <w:color w:val="000000" w:themeColor="text1"/>
                  <w:sz w:val="24"/>
                  <w:szCs w:val="24"/>
                  <w:lang w:eastAsia="fr-CA"/>
                </w:rPr>
                <w:id w:val="858847739"/>
                <w14:checkbox>
                  <w14:checked w14:val="0"/>
                  <w14:checkedState w14:val="2612" w14:font="MS Gothic"/>
                  <w14:uncheckedState w14:val="2610" w14:font="MS Gothic"/>
                </w14:checkbox>
              </w:sdtPr>
              <w:sdtEndPr/>
              <w:sdtContent>
                <w:r w:rsidR="00671F50" w:rsidRPr="00671F50">
                  <w:rPr>
                    <w:rFonts w:ascii="MS Gothic" w:eastAsia="MS Gothic" w:hAnsi="MS Gothic" w:cs="Calibri" w:hint="eastAsia"/>
                    <w:color w:val="000000" w:themeColor="text1"/>
                    <w:sz w:val="24"/>
                    <w:szCs w:val="24"/>
                    <w:lang w:eastAsia="fr-CA"/>
                  </w:rPr>
                  <w:t>☐</w:t>
                </w:r>
              </w:sdtContent>
            </w:sdt>
            <w:r w:rsidR="00671F50">
              <w:rPr>
                <w:rFonts w:ascii="Calibri" w:eastAsia="Times New Roman" w:hAnsi="Calibri" w:cs="Calibri"/>
                <w:color w:val="000000" w:themeColor="text1"/>
                <w:sz w:val="24"/>
                <w:szCs w:val="24"/>
                <w:lang w:eastAsia="fr-CA"/>
              </w:rPr>
              <w:t xml:space="preserve"> Inter</w:t>
            </w:r>
            <w:r w:rsidR="00424C94">
              <w:rPr>
                <w:rFonts w:ascii="Calibri" w:eastAsia="Times New Roman" w:hAnsi="Calibri" w:cs="Calibri"/>
                <w:color w:val="000000" w:themeColor="text1"/>
                <w:sz w:val="24"/>
                <w:szCs w:val="24"/>
                <w:lang w:eastAsia="fr-CA"/>
              </w:rPr>
              <w:t>p</w:t>
            </w:r>
            <w:r w:rsidR="00671F50">
              <w:rPr>
                <w:rFonts w:ascii="Calibri" w:eastAsia="Times New Roman" w:hAnsi="Calibri" w:cs="Calibri"/>
                <w:color w:val="000000" w:themeColor="text1"/>
                <w:sz w:val="24"/>
                <w:szCs w:val="24"/>
                <w:lang w:eastAsia="fr-CA"/>
              </w:rPr>
              <w:t xml:space="preserve">rovincial     </w:t>
            </w:r>
            <w:sdt>
              <w:sdtPr>
                <w:rPr>
                  <w:rFonts w:ascii="Calibri" w:eastAsia="Times New Roman" w:hAnsi="Calibri" w:cs="Calibri"/>
                  <w:color w:val="000000" w:themeColor="text1"/>
                  <w:sz w:val="24"/>
                  <w:szCs w:val="24"/>
                  <w:lang w:eastAsia="fr-CA"/>
                </w:rPr>
                <w:id w:val="808678618"/>
                <w14:checkbox>
                  <w14:checked w14:val="0"/>
                  <w14:checkedState w14:val="2612" w14:font="MS Gothic"/>
                  <w14:uncheckedState w14:val="2610" w14:font="MS Gothic"/>
                </w14:checkbox>
              </w:sdtPr>
              <w:sdtEndPr/>
              <w:sdtContent>
                <w:r w:rsidR="00671F50" w:rsidRPr="00671F50">
                  <w:rPr>
                    <w:rFonts w:ascii="MS Gothic" w:eastAsia="MS Gothic" w:hAnsi="MS Gothic" w:cs="Calibri" w:hint="eastAsia"/>
                    <w:color w:val="000000" w:themeColor="text1"/>
                    <w:sz w:val="24"/>
                    <w:szCs w:val="24"/>
                    <w:lang w:eastAsia="fr-CA"/>
                  </w:rPr>
                  <w:t>☐</w:t>
                </w:r>
              </w:sdtContent>
            </w:sdt>
            <w:r w:rsidR="00671F50">
              <w:rPr>
                <w:rFonts w:ascii="Calibri" w:eastAsia="Times New Roman" w:hAnsi="Calibri" w:cs="Calibri"/>
                <w:color w:val="000000" w:themeColor="text1"/>
                <w:sz w:val="24"/>
                <w:szCs w:val="24"/>
                <w:lang w:eastAsia="fr-CA"/>
              </w:rPr>
              <w:t xml:space="preserve"> National     </w:t>
            </w:r>
            <w:sdt>
              <w:sdtPr>
                <w:rPr>
                  <w:rFonts w:ascii="Calibri" w:eastAsia="Times New Roman" w:hAnsi="Calibri" w:cs="Calibri"/>
                  <w:color w:val="000000" w:themeColor="text1"/>
                  <w:sz w:val="24"/>
                  <w:szCs w:val="24"/>
                  <w:lang w:eastAsia="fr-CA"/>
                </w:rPr>
                <w:id w:val="1726404045"/>
                <w14:checkbox>
                  <w14:checked w14:val="0"/>
                  <w14:checkedState w14:val="2612" w14:font="MS Gothic"/>
                  <w14:uncheckedState w14:val="2610" w14:font="MS Gothic"/>
                </w14:checkbox>
              </w:sdtPr>
              <w:sdtEndPr/>
              <w:sdtContent>
                <w:r w:rsidR="00671F50" w:rsidRPr="00671F50">
                  <w:rPr>
                    <w:rFonts w:ascii="MS Gothic" w:eastAsia="MS Gothic" w:hAnsi="MS Gothic" w:cs="Calibri" w:hint="eastAsia"/>
                    <w:color w:val="000000" w:themeColor="text1"/>
                    <w:sz w:val="24"/>
                    <w:szCs w:val="24"/>
                    <w:lang w:eastAsia="fr-CA"/>
                  </w:rPr>
                  <w:t>☐</w:t>
                </w:r>
              </w:sdtContent>
            </w:sdt>
            <w:r w:rsidR="00671F50">
              <w:rPr>
                <w:rFonts w:ascii="Calibri" w:eastAsia="Times New Roman" w:hAnsi="Calibri" w:cs="Calibri"/>
                <w:color w:val="000000" w:themeColor="text1"/>
                <w:sz w:val="24"/>
                <w:szCs w:val="24"/>
                <w:lang w:eastAsia="fr-CA"/>
              </w:rPr>
              <w:t xml:space="preserve"> International</w:t>
            </w:r>
          </w:p>
        </w:tc>
      </w:tr>
      <w:tr w:rsidR="00444AE8" w:rsidRPr="00FD629D" w14:paraId="763371AB" w14:textId="77777777" w:rsidTr="0031272F">
        <w:trPr>
          <w:trHeight w:val="308"/>
          <w:jc w:val="center"/>
        </w:trPr>
        <w:tc>
          <w:tcPr>
            <w:tcW w:w="2827" w:type="dxa"/>
            <w:tcBorders>
              <w:top w:val="single" w:sz="6" w:space="0" w:color="auto"/>
              <w:left w:val="single" w:sz="6" w:space="0" w:color="auto"/>
              <w:bottom w:val="single" w:sz="6" w:space="0" w:color="auto"/>
              <w:right w:val="single" w:sz="6" w:space="0" w:color="auto"/>
            </w:tcBorders>
            <w:shd w:val="clear" w:color="auto" w:fill="DEEAF6"/>
            <w:vAlign w:val="center"/>
          </w:tcPr>
          <w:p w14:paraId="75D553E6" w14:textId="084A865E" w:rsidR="007A13BD" w:rsidRPr="00424C94" w:rsidRDefault="007A13BD" w:rsidP="0031272F">
            <w:pPr>
              <w:spacing w:after="0" w:line="240" w:lineRule="auto"/>
              <w:ind w:left="127"/>
              <w:textAlignment w:val="baseline"/>
              <w:rPr>
                <w:rFonts w:eastAsia="Times New Roman" w:cstheme="minorHAnsi"/>
                <w:b/>
                <w:bCs/>
                <w:sz w:val="24"/>
                <w:szCs w:val="24"/>
                <w:lang w:eastAsia="fr-CA"/>
              </w:rPr>
            </w:pPr>
            <w:r w:rsidRPr="00424C94">
              <w:rPr>
                <w:rFonts w:eastAsia="Times New Roman" w:cstheme="minorHAnsi"/>
                <w:b/>
                <w:bCs/>
                <w:sz w:val="24"/>
                <w:szCs w:val="24"/>
                <w:lang w:eastAsia="fr-CA"/>
              </w:rPr>
              <w:t>Équipe(s)/Athlète(s) participants</w:t>
            </w:r>
          </w:p>
        </w:tc>
        <w:tc>
          <w:tcPr>
            <w:tcW w:w="6554" w:type="dxa"/>
            <w:tcBorders>
              <w:top w:val="single" w:sz="6" w:space="0" w:color="auto"/>
              <w:left w:val="single" w:sz="6" w:space="0" w:color="auto"/>
              <w:bottom w:val="single" w:sz="6" w:space="0" w:color="auto"/>
              <w:right w:val="single" w:sz="6" w:space="0" w:color="auto"/>
            </w:tcBorders>
            <w:shd w:val="clear" w:color="auto" w:fill="FFFFFF"/>
            <w:vAlign w:val="center"/>
          </w:tcPr>
          <w:p w14:paraId="41410C31" w14:textId="77777777" w:rsidR="007A13BD" w:rsidRDefault="007A13BD" w:rsidP="001F0B25">
            <w:pPr>
              <w:spacing w:after="0" w:line="240" w:lineRule="auto"/>
              <w:ind w:left="142"/>
              <w:textAlignment w:val="baseline"/>
              <w:rPr>
                <w:rFonts w:ascii="Calibri" w:eastAsia="Times New Roman" w:hAnsi="Calibri" w:cs="Calibri"/>
                <w:sz w:val="24"/>
                <w:szCs w:val="24"/>
                <w:lang w:eastAsia="fr-CA"/>
              </w:rPr>
            </w:pPr>
          </w:p>
          <w:p w14:paraId="14009A7D" w14:textId="561D688F" w:rsidR="0031272F" w:rsidRPr="00444AE8" w:rsidRDefault="0031272F" w:rsidP="001F0B25">
            <w:pPr>
              <w:spacing w:after="0" w:line="240" w:lineRule="auto"/>
              <w:ind w:left="142"/>
              <w:textAlignment w:val="baseline"/>
              <w:rPr>
                <w:rFonts w:ascii="Calibri" w:eastAsia="Times New Roman" w:hAnsi="Calibri" w:cs="Calibri"/>
                <w:sz w:val="24"/>
                <w:szCs w:val="24"/>
                <w:lang w:eastAsia="fr-CA"/>
              </w:rPr>
            </w:pPr>
          </w:p>
        </w:tc>
      </w:tr>
      <w:tr w:rsidR="00D17E51" w:rsidRPr="00AE3172" w14:paraId="253BA59E" w14:textId="77777777" w:rsidTr="008D1918">
        <w:trPr>
          <w:trHeight w:val="308"/>
          <w:jc w:val="center"/>
        </w:trPr>
        <w:tc>
          <w:tcPr>
            <w:tcW w:w="9381"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1F0604BF" w14:textId="77777777" w:rsidR="008D1918" w:rsidRDefault="00F74F1E" w:rsidP="008D1918">
            <w:pPr>
              <w:spacing w:after="0" w:line="240" w:lineRule="auto"/>
              <w:ind w:left="127"/>
              <w:jc w:val="center"/>
              <w:textAlignment w:val="baseline"/>
              <w:rPr>
                <w:rFonts w:eastAsia="Times New Roman" w:cstheme="minorHAnsi"/>
                <w:b/>
                <w:bCs/>
                <w:color w:val="FFFFFF"/>
                <w:sz w:val="28"/>
                <w:szCs w:val="28"/>
                <w:lang w:eastAsia="fr-CA"/>
              </w:rPr>
            </w:pPr>
            <w:r w:rsidRPr="00AE3172">
              <w:rPr>
                <w:rFonts w:eastAsia="Times New Roman" w:cstheme="minorHAnsi"/>
                <w:b/>
                <w:bCs/>
                <w:color w:val="FFFFFF"/>
                <w:sz w:val="28"/>
                <w:szCs w:val="28"/>
                <w:lang w:eastAsia="fr-CA"/>
              </w:rPr>
              <w:t>PRÉCISEZ LES RAISONS DE LA DEMANDE</w:t>
            </w:r>
          </w:p>
          <w:p w14:paraId="1C0BE420" w14:textId="0568C2CE" w:rsidR="00151C4B" w:rsidRDefault="00151C4B" w:rsidP="008D1918">
            <w:pPr>
              <w:spacing w:after="0" w:line="240" w:lineRule="auto"/>
              <w:ind w:left="127"/>
              <w:textAlignment w:val="baseline"/>
              <w:rPr>
                <w:rFonts w:ascii="Calibri" w:eastAsia="Times New Roman" w:hAnsi="Calibri" w:cs="Calibri"/>
                <w:i/>
                <w:iCs/>
                <w:sz w:val="20"/>
                <w:szCs w:val="20"/>
                <w:lang w:eastAsia="fr-CA"/>
              </w:rPr>
            </w:pPr>
            <w:r>
              <w:rPr>
                <w:rFonts w:ascii="Calibri" w:eastAsia="Times New Roman" w:hAnsi="Calibri" w:cs="Calibri"/>
                <w:i/>
                <w:iCs/>
                <w:sz w:val="20"/>
                <w:szCs w:val="20"/>
                <w:lang w:eastAsia="fr-CA"/>
              </w:rPr>
              <w:t xml:space="preserve">A. </w:t>
            </w:r>
            <w:r w:rsidR="00444AE8" w:rsidRPr="00444AE8">
              <w:rPr>
                <w:rFonts w:ascii="Calibri" w:eastAsia="Times New Roman" w:hAnsi="Calibri" w:cs="Calibri"/>
                <w:i/>
                <w:iCs/>
                <w:sz w:val="20"/>
                <w:szCs w:val="20"/>
                <w:lang w:eastAsia="fr-CA"/>
              </w:rPr>
              <w:t>Cheminement personnel</w:t>
            </w:r>
          </w:p>
          <w:p w14:paraId="2507B585" w14:textId="77777777" w:rsidR="008D1918" w:rsidRDefault="008D1918" w:rsidP="008D1918">
            <w:pPr>
              <w:spacing w:after="0" w:line="240" w:lineRule="auto"/>
              <w:ind w:left="127"/>
              <w:textAlignment w:val="baseline"/>
              <w:rPr>
                <w:rFonts w:ascii="Calibri" w:eastAsia="Times New Roman" w:hAnsi="Calibri" w:cs="Calibri"/>
                <w:i/>
                <w:iCs/>
                <w:sz w:val="20"/>
                <w:szCs w:val="20"/>
                <w:lang w:eastAsia="fr-CA"/>
              </w:rPr>
            </w:pPr>
            <w:r>
              <w:rPr>
                <w:rFonts w:ascii="Calibri" w:eastAsia="Times New Roman" w:hAnsi="Calibri" w:cs="Calibri"/>
                <w:i/>
                <w:iCs/>
                <w:sz w:val="20"/>
                <w:szCs w:val="20"/>
                <w:lang w:eastAsia="fr-CA"/>
              </w:rPr>
              <w:t>B. C</w:t>
            </w:r>
            <w:r w:rsidR="00444AE8" w:rsidRPr="00444AE8">
              <w:rPr>
                <w:rFonts w:ascii="Calibri" w:eastAsia="Times New Roman" w:hAnsi="Calibri" w:cs="Calibri"/>
                <w:i/>
                <w:iCs/>
                <w:sz w:val="20"/>
                <w:szCs w:val="20"/>
                <w:lang w:eastAsia="fr-CA"/>
              </w:rPr>
              <w:t>heminement nécessaire au maintien du niveau de juge</w:t>
            </w:r>
          </w:p>
          <w:p w14:paraId="690EDFCF" w14:textId="77777777" w:rsidR="008D1918" w:rsidRDefault="008D1918" w:rsidP="008D1918">
            <w:pPr>
              <w:spacing w:after="0" w:line="240" w:lineRule="auto"/>
              <w:ind w:left="127"/>
              <w:textAlignment w:val="baseline"/>
              <w:rPr>
                <w:rFonts w:ascii="Calibri" w:eastAsia="Times New Roman" w:hAnsi="Calibri" w:cs="Calibri"/>
                <w:i/>
                <w:iCs/>
                <w:sz w:val="20"/>
                <w:szCs w:val="20"/>
                <w:lang w:eastAsia="fr-CA"/>
              </w:rPr>
            </w:pPr>
            <w:r>
              <w:rPr>
                <w:rFonts w:ascii="Calibri" w:eastAsia="Times New Roman" w:hAnsi="Calibri" w:cs="Calibri"/>
                <w:i/>
                <w:iCs/>
                <w:sz w:val="20"/>
                <w:szCs w:val="20"/>
                <w:lang w:eastAsia="fr-CA"/>
              </w:rPr>
              <w:t>C. C</w:t>
            </w:r>
            <w:r w:rsidR="00444AE8" w:rsidRPr="00444AE8">
              <w:rPr>
                <w:rFonts w:ascii="Calibri" w:eastAsia="Times New Roman" w:hAnsi="Calibri" w:cs="Calibri"/>
                <w:i/>
                <w:iCs/>
                <w:sz w:val="20"/>
                <w:szCs w:val="20"/>
                <w:lang w:eastAsia="fr-CA"/>
              </w:rPr>
              <w:t>heminement nécessaire pour monter de niveau</w:t>
            </w:r>
          </w:p>
          <w:p w14:paraId="6F2CA72A" w14:textId="2AA98E8B" w:rsidR="00D17E51" w:rsidRPr="00444AE8" w:rsidRDefault="008D1918" w:rsidP="008D1918">
            <w:pPr>
              <w:spacing w:after="0" w:line="240" w:lineRule="auto"/>
              <w:ind w:left="127"/>
              <w:textAlignment w:val="baseline"/>
              <w:rPr>
                <w:rFonts w:ascii="Calibri" w:eastAsia="Times New Roman" w:hAnsi="Calibri" w:cs="Calibri"/>
                <w:i/>
                <w:iCs/>
                <w:sz w:val="20"/>
                <w:szCs w:val="20"/>
                <w:lang w:eastAsia="fr-CA"/>
              </w:rPr>
            </w:pPr>
            <w:r>
              <w:rPr>
                <w:rFonts w:ascii="Calibri" w:eastAsia="Times New Roman" w:hAnsi="Calibri" w:cs="Calibri"/>
                <w:i/>
                <w:iCs/>
                <w:sz w:val="20"/>
                <w:szCs w:val="20"/>
                <w:lang w:eastAsia="fr-CA"/>
              </w:rPr>
              <w:t>D. C</w:t>
            </w:r>
            <w:r w:rsidR="00444AE8" w:rsidRPr="00444AE8">
              <w:rPr>
                <w:rFonts w:ascii="Calibri" w:eastAsia="Times New Roman" w:hAnsi="Calibri" w:cs="Calibri"/>
                <w:i/>
                <w:iCs/>
                <w:sz w:val="20"/>
                <w:szCs w:val="20"/>
                <w:lang w:eastAsia="fr-CA"/>
              </w:rPr>
              <w:t>heminement sur demande d’un club particulier</w:t>
            </w:r>
          </w:p>
        </w:tc>
      </w:tr>
      <w:tr w:rsidR="00F74F1E" w:rsidRPr="00D17E51" w14:paraId="70C57598" w14:textId="77777777" w:rsidTr="005E7CAE">
        <w:trPr>
          <w:trHeight w:val="4535"/>
          <w:jc w:val="center"/>
        </w:trPr>
        <w:tc>
          <w:tcPr>
            <w:tcW w:w="9381" w:type="dxa"/>
            <w:gridSpan w:val="2"/>
            <w:tcBorders>
              <w:top w:val="single" w:sz="6" w:space="0" w:color="auto"/>
              <w:left w:val="single" w:sz="6" w:space="0" w:color="auto"/>
              <w:right w:val="single" w:sz="6" w:space="0" w:color="auto"/>
            </w:tcBorders>
            <w:shd w:val="clear" w:color="auto" w:fill="auto"/>
          </w:tcPr>
          <w:p w14:paraId="79F96C87" w14:textId="6092E19D" w:rsidR="00B93129" w:rsidRPr="00AE3172" w:rsidRDefault="00B93129" w:rsidP="00B93129">
            <w:pPr>
              <w:spacing w:before="120" w:after="0" w:line="276" w:lineRule="auto"/>
              <w:ind w:right="177"/>
              <w:textAlignment w:val="baseline"/>
              <w:rPr>
                <w:rFonts w:ascii="Calibri" w:eastAsia="Times New Roman" w:hAnsi="Calibri" w:cs="Calibri"/>
                <w:sz w:val="24"/>
                <w:szCs w:val="24"/>
                <w:lang w:eastAsia="fr-CA"/>
              </w:rPr>
            </w:pPr>
          </w:p>
        </w:tc>
      </w:tr>
    </w:tbl>
    <w:p w14:paraId="72E0BAEE" w14:textId="79835802" w:rsidR="00D17E51" w:rsidRPr="00FD629D" w:rsidRDefault="00D17E51" w:rsidP="00D17E51">
      <w:pPr>
        <w:spacing w:before="240" w:after="0" w:line="240" w:lineRule="auto"/>
        <w:textAlignment w:val="baseline"/>
        <w:rPr>
          <w:rFonts w:ascii="Segoe UI" w:eastAsia="Times New Roman" w:hAnsi="Segoe UI" w:cs="Segoe UI"/>
          <w:sz w:val="18"/>
          <w:szCs w:val="18"/>
          <w:lang w:eastAsia="fr-CA"/>
        </w:rPr>
      </w:pPr>
      <w:r w:rsidRPr="00444AE8">
        <w:rPr>
          <w:rFonts w:ascii="Calibri" w:eastAsia="Times New Roman" w:hAnsi="Calibri" w:cs="Calibri"/>
          <w:sz w:val="24"/>
          <w:szCs w:val="24"/>
          <w:u w:val="single"/>
          <w:lang w:eastAsia="fr-CA"/>
        </w:rPr>
        <w:t>Date de la demande :</w:t>
      </w:r>
      <w:r w:rsidRPr="00FD629D">
        <w:rPr>
          <w:rFonts w:ascii="Calibri" w:eastAsia="Times New Roman" w:hAnsi="Calibri" w:cs="Calibri"/>
          <w:sz w:val="24"/>
          <w:szCs w:val="24"/>
          <w:lang w:eastAsia="fr-CA"/>
        </w:rPr>
        <w:t> </w:t>
      </w:r>
      <w:r w:rsidR="00535E1E">
        <w:rPr>
          <w:rFonts w:ascii="Calibri" w:eastAsia="Times New Roman" w:hAnsi="Calibri" w:cs="Calibri"/>
          <w:sz w:val="24"/>
          <w:szCs w:val="24"/>
          <w:lang w:eastAsia="fr-CA"/>
        </w:rPr>
        <w:t xml:space="preserve">  </w:t>
      </w:r>
      <w:r w:rsidR="00535E1E" w:rsidRPr="00444AE8">
        <w:rPr>
          <w:rFonts w:ascii="Calibri" w:eastAsia="Times New Roman" w:hAnsi="Calibri" w:cs="Calibri"/>
          <w:sz w:val="24"/>
          <w:szCs w:val="24"/>
          <w:u w:val="single"/>
          <w:lang w:eastAsia="fr-CA"/>
        </w:rPr>
        <w:tab/>
      </w:r>
      <w:r w:rsidR="00535E1E" w:rsidRPr="00444AE8">
        <w:rPr>
          <w:rFonts w:ascii="Calibri" w:eastAsia="Times New Roman" w:hAnsi="Calibri" w:cs="Calibri"/>
          <w:sz w:val="24"/>
          <w:szCs w:val="24"/>
          <w:u w:val="single"/>
          <w:lang w:eastAsia="fr-CA"/>
        </w:rPr>
        <w:tab/>
      </w:r>
      <w:r w:rsidR="00535E1E" w:rsidRPr="00444AE8">
        <w:rPr>
          <w:rFonts w:ascii="Calibri" w:eastAsia="Times New Roman" w:hAnsi="Calibri" w:cs="Calibri"/>
          <w:sz w:val="24"/>
          <w:szCs w:val="24"/>
          <w:u w:val="single"/>
          <w:lang w:eastAsia="fr-CA"/>
        </w:rPr>
        <w:tab/>
      </w:r>
      <w:r w:rsidR="00535E1E" w:rsidRPr="00444AE8">
        <w:rPr>
          <w:rFonts w:ascii="Calibri" w:eastAsia="Times New Roman" w:hAnsi="Calibri" w:cs="Calibri"/>
          <w:sz w:val="24"/>
          <w:szCs w:val="24"/>
          <w:u w:val="single"/>
          <w:lang w:eastAsia="fr-CA"/>
        </w:rPr>
        <w:tab/>
      </w:r>
      <w:r w:rsidR="00535E1E" w:rsidRPr="00444AE8">
        <w:rPr>
          <w:rFonts w:ascii="Calibri" w:eastAsia="Times New Roman" w:hAnsi="Calibri" w:cs="Calibri"/>
          <w:sz w:val="24"/>
          <w:szCs w:val="24"/>
          <w:u w:val="single"/>
          <w:lang w:eastAsia="fr-CA"/>
        </w:rPr>
        <w:tab/>
      </w:r>
      <w:r w:rsidRPr="00FD629D">
        <w:rPr>
          <w:rFonts w:ascii="Calibri" w:eastAsia="Times New Roman" w:hAnsi="Calibri" w:cs="Calibri"/>
          <w:sz w:val="24"/>
          <w:szCs w:val="24"/>
          <w:lang w:eastAsia="fr-CA"/>
        </w:rPr>
        <w:br/>
      </w:r>
    </w:p>
    <w:p w14:paraId="2DA30D9B" w14:textId="065FE929" w:rsidR="00DE7F05" w:rsidRDefault="00D17E51" w:rsidP="00966085">
      <w:pPr>
        <w:spacing w:before="240" w:after="0" w:line="240" w:lineRule="auto"/>
        <w:jc w:val="both"/>
        <w:textAlignment w:val="baseline"/>
        <w:rPr>
          <w:rFonts w:ascii="Calibri" w:eastAsia="Times New Roman" w:hAnsi="Calibri" w:cs="Calibri"/>
          <w:sz w:val="24"/>
          <w:szCs w:val="24"/>
          <w:u w:val="single"/>
          <w:lang w:eastAsia="fr-CA"/>
        </w:rPr>
      </w:pPr>
      <w:r w:rsidRPr="00444AE8">
        <w:rPr>
          <w:rFonts w:ascii="Calibri" w:eastAsia="Times New Roman" w:hAnsi="Calibri" w:cs="Calibri"/>
          <w:sz w:val="24"/>
          <w:szCs w:val="24"/>
          <w:u w:val="single"/>
          <w:lang w:eastAsia="fr-CA"/>
        </w:rPr>
        <w:t xml:space="preserve">Signature de </w:t>
      </w:r>
      <w:r w:rsidR="00966085" w:rsidRPr="00444AE8">
        <w:rPr>
          <w:rFonts w:ascii="Calibri" w:eastAsia="Times New Roman" w:hAnsi="Calibri" w:cs="Calibri"/>
          <w:sz w:val="24"/>
          <w:szCs w:val="24"/>
          <w:u w:val="single"/>
          <w:lang w:eastAsia="fr-CA"/>
        </w:rPr>
        <w:t>l’officiel demandeur</w:t>
      </w:r>
      <w:r w:rsidRPr="00444AE8">
        <w:rPr>
          <w:rFonts w:ascii="Calibri" w:eastAsia="Times New Roman" w:hAnsi="Calibri" w:cs="Calibri"/>
          <w:sz w:val="24"/>
          <w:szCs w:val="24"/>
          <w:u w:val="single"/>
          <w:lang w:eastAsia="fr-CA"/>
        </w:rPr>
        <w:t> :</w:t>
      </w:r>
      <w:r w:rsidRPr="00444AE8">
        <w:rPr>
          <w:rFonts w:ascii="Calibri" w:eastAsia="Times New Roman" w:hAnsi="Calibri" w:cs="Calibri"/>
          <w:sz w:val="24"/>
          <w:szCs w:val="24"/>
          <w:lang w:eastAsia="fr-CA"/>
        </w:rPr>
        <w:t xml:space="preserve">   </w:t>
      </w:r>
      <w:r w:rsidRPr="00444AE8">
        <w:rPr>
          <w:rFonts w:ascii="Calibri" w:eastAsia="Times New Roman" w:hAnsi="Calibri" w:cs="Calibri"/>
          <w:sz w:val="24"/>
          <w:szCs w:val="24"/>
          <w:u w:val="single"/>
          <w:lang w:eastAsia="fr-CA"/>
        </w:rPr>
        <w:tab/>
      </w:r>
      <w:r w:rsidRPr="00444AE8">
        <w:rPr>
          <w:rFonts w:ascii="Calibri" w:eastAsia="Times New Roman" w:hAnsi="Calibri" w:cs="Calibri"/>
          <w:sz w:val="24"/>
          <w:szCs w:val="24"/>
          <w:u w:val="single"/>
          <w:lang w:eastAsia="fr-CA"/>
        </w:rPr>
        <w:tab/>
      </w:r>
      <w:r w:rsidRPr="00444AE8">
        <w:rPr>
          <w:rFonts w:ascii="Calibri" w:eastAsia="Times New Roman" w:hAnsi="Calibri" w:cs="Calibri"/>
          <w:sz w:val="24"/>
          <w:szCs w:val="24"/>
          <w:u w:val="single"/>
          <w:lang w:eastAsia="fr-CA"/>
        </w:rPr>
        <w:tab/>
      </w:r>
      <w:r w:rsidRPr="00444AE8">
        <w:rPr>
          <w:rFonts w:ascii="Calibri" w:eastAsia="Times New Roman" w:hAnsi="Calibri" w:cs="Calibri"/>
          <w:sz w:val="24"/>
          <w:szCs w:val="24"/>
          <w:u w:val="single"/>
          <w:lang w:eastAsia="fr-CA"/>
        </w:rPr>
        <w:tab/>
      </w:r>
      <w:r w:rsidRPr="00444AE8">
        <w:rPr>
          <w:rFonts w:ascii="Calibri" w:eastAsia="Times New Roman" w:hAnsi="Calibri" w:cs="Calibri"/>
          <w:sz w:val="24"/>
          <w:szCs w:val="24"/>
          <w:u w:val="single"/>
          <w:lang w:eastAsia="fr-CA"/>
        </w:rPr>
        <w:tab/>
      </w:r>
      <w:r w:rsidRPr="00444AE8">
        <w:rPr>
          <w:rFonts w:ascii="Calibri" w:eastAsia="Times New Roman" w:hAnsi="Calibri" w:cs="Calibri"/>
          <w:sz w:val="24"/>
          <w:szCs w:val="24"/>
          <w:u w:val="single"/>
          <w:lang w:eastAsia="fr-CA"/>
        </w:rPr>
        <w:tab/>
      </w:r>
    </w:p>
    <w:p w14:paraId="288070DC" w14:textId="77777777" w:rsidR="00DE7F05" w:rsidRDefault="00DE7F05">
      <w:pPr>
        <w:rPr>
          <w:rFonts w:ascii="Calibri" w:eastAsia="Times New Roman" w:hAnsi="Calibri" w:cs="Calibri"/>
          <w:sz w:val="24"/>
          <w:szCs w:val="24"/>
          <w:u w:val="single"/>
          <w:lang w:eastAsia="fr-CA"/>
        </w:rPr>
      </w:pPr>
      <w:r>
        <w:rPr>
          <w:rFonts w:ascii="Calibri" w:eastAsia="Times New Roman" w:hAnsi="Calibri" w:cs="Calibri"/>
          <w:sz w:val="24"/>
          <w:szCs w:val="24"/>
          <w:u w:val="single"/>
          <w:lang w:eastAsia="fr-CA"/>
        </w:rPr>
        <w:br w:type="page"/>
      </w:r>
    </w:p>
    <w:p w14:paraId="17A03F5C" w14:textId="1963F731" w:rsidR="00BD711A" w:rsidRPr="00B64ED7" w:rsidRDefault="009A54F1" w:rsidP="00DE7F05">
      <w:pPr>
        <w:tabs>
          <w:tab w:val="left" w:pos="9180"/>
        </w:tabs>
        <w:spacing w:before="360" w:after="120" w:line="240" w:lineRule="auto"/>
        <w:ind w:left="532"/>
        <w:jc w:val="center"/>
        <w:rPr>
          <w:rFonts w:ascii="Calibri" w:eastAsia="Times New Roman" w:hAnsi="Calibri" w:cs="Calibri"/>
          <w:b/>
          <w:bCs/>
          <w:caps/>
          <w:color w:val="002060"/>
          <w:sz w:val="28"/>
          <w:szCs w:val="28"/>
          <w:lang w:eastAsia="fr-CA"/>
        </w:rPr>
      </w:pPr>
      <w:r w:rsidRPr="00B64ED7">
        <w:rPr>
          <w:rFonts w:ascii="Calibri" w:eastAsia="Times New Roman" w:hAnsi="Calibri" w:cs="Calibri"/>
          <w:b/>
          <w:bCs/>
          <w:caps/>
          <w:color w:val="002060"/>
          <w:sz w:val="28"/>
          <w:szCs w:val="28"/>
          <w:lang w:eastAsia="fr-CA"/>
        </w:rPr>
        <w:lastRenderedPageBreak/>
        <w:t>Principes de remboursement</w:t>
      </w:r>
      <w:r w:rsidR="00B64ED7" w:rsidRPr="00B64ED7">
        <w:rPr>
          <w:rFonts w:ascii="Calibri" w:eastAsia="Times New Roman" w:hAnsi="Calibri" w:cs="Calibri"/>
          <w:b/>
          <w:bCs/>
          <w:caps/>
          <w:color w:val="002060"/>
          <w:sz w:val="28"/>
          <w:szCs w:val="28"/>
          <w:lang w:eastAsia="fr-CA"/>
        </w:rPr>
        <w:t xml:space="preserve"> </w:t>
      </w:r>
      <w:r w:rsidRPr="00B64ED7">
        <w:rPr>
          <w:rFonts w:ascii="Calibri" w:eastAsia="Times New Roman" w:hAnsi="Calibri" w:cs="Calibri"/>
          <w:b/>
          <w:bCs/>
          <w:caps/>
          <w:color w:val="002060"/>
          <w:sz w:val="28"/>
          <w:szCs w:val="28"/>
          <w:lang w:eastAsia="fr-CA"/>
        </w:rPr>
        <w:t>pour événement hors Québec</w:t>
      </w:r>
    </w:p>
    <w:p w14:paraId="42D1FAF4" w14:textId="77777777" w:rsidR="00BD711A" w:rsidRPr="00D179E5" w:rsidRDefault="00BD711A" w:rsidP="00DE7F05">
      <w:pPr>
        <w:pStyle w:val="Paragraphedeliste"/>
        <w:spacing w:line="240" w:lineRule="auto"/>
        <w:ind w:left="0"/>
        <w:jc w:val="both"/>
      </w:pPr>
      <w:r w:rsidRPr="00D179E5">
        <w:t>Un programme d’aide aux officiels québécois (PAOQ) est prévu afin de supporter les demandes de remboursement pour les événements hors-Québec.</w:t>
      </w:r>
    </w:p>
    <w:p w14:paraId="549A0837" w14:textId="4384FC1A" w:rsidR="00BD711A" w:rsidRPr="00D179E5" w:rsidRDefault="00BD711A" w:rsidP="00DE7F05">
      <w:pPr>
        <w:pStyle w:val="Paragraphedeliste"/>
        <w:numPr>
          <w:ilvl w:val="0"/>
          <w:numId w:val="5"/>
        </w:numPr>
        <w:spacing w:before="240" w:after="0" w:line="240" w:lineRule="auto"/>
        <w:jc w:val="both"/>
        <w:rPr>
          <w:rFonts w:cstheme="minorHAnsi"/>
        </w:rPr>
      </w:pPr>
      <w:r w:rsidRPr="00D179E5">
        <w:rPr>
          <w:rFonts w:cstheme="minorHAnsi"/>
        </w:rPr>
        <w:t xml:space="preserve">Les officiels pourront faire une demande d’aide financière leur permettant de participer à un événement en lien avec leur profil.  </w:t>
      </w:r>
    </w:p>
    <w:p w14:paraId="3342887E" w14:textId="3C057CEC" w:rsidR="00BD711A" w:rsidRPr="00D179E5" w:rsidRDefault="00BD711A" w:rsidP="00DE7F05">
      <w:pPr>
        <w:pStyle w:val="Paragraphedeliste"/>
        <w:numPr>
          <w:ilvl w:val="0"/>
          <w:numId w:val="5"/>
        </w:numPr>
        <w:spacing w:after="120" w:line="240" w:lineRule="auto"/>
        <w:jc w:val="both"/>
        <w:rPr>
          <w:rFonts w:cstheme="minorHAnsi"/>
        </w:rPr>
      </w:pPr>
      <w:r w:rsidRPr="00D179E5">
        <w:rPr>
          <w:rFonts w:cstheme="minorHAnsi"/>
        </w:rPr>
        <w:t>L’officiel concerné sera responsable d’acheminer, dans un délai minimum de 30 jours avant l’événement, une demande d’aide financière accompagnée de toutes les informations connues relatives à la demande.</w:t>
      </w:r>
    </w:p>
    <w:p w14:paraId="1A7B17ED" w14:textId="77777777" w:rsidR="00BD711A" w:rsidRPr="00D179E5" w:rsidRDefault="00BD711A" w:rsidP="00DE7F05">
      <w:pPr>
        <w:spacing w:after="0" w:line="240" w:lineRule="auto"/>
        <w:jc w:val="both"/>
      </w:pPr>
      <w:r w:rsidRPr="00D179E5">
        <w:t xml:space="preserve">Le CCO prendra connaissance de la demande et soumettra à GYMQC une recommandation du soutien envisagé pour l’officiel concerné.  Le RDO en tant que mandataire de GYMQC, confirmera la décision de GYMQC et informera l’officiel concerné du remboursement, si possible 15 jours suivant le dépôt de la demande.  Il est important que toute demande soit accompagnée de l’ensemble des informations nécessaires au déplacement, type d’hébergement et durée de l’événement. </w:t>
      </w:r>
    </w:p>
    <w:p w14:paraId="7A08E532" w14:textId="77777777" w:rsidR="00BD711A" w:rsidRDefault="00BD711A" w:rsidP="00DE7F05">
      <w:pPr>
        <w:spacing w:line="240" w:lineRule="auto"/>
        <w:jc w:val="both"/>
      </w:pPr>
    </w:p>
    <w:p w14:paraId="424DB61C" w14:textId="19AF08A0" w:rsidR="00BD711A" w:rsidRPr="00B64ED7" w:rsidRDefault="004C0B39" w:rsidP="00DE7F05">
      <w:pPr>
        <w:spacing w:after="120" w:line="240" w:lineRule="auto"/>
        <w:jc w:val="center"/>
        <w:rPr>
          <w:b/>
          <w:bCs/>
          <w:sz w:val="24"/>
          <w:szCs w:val="24"/>
        </w:rPr>
      </w:pPr>
      <w:r w:rsidRPr="00B64ED7">
        <w:rPr>
          <w:rFonts w:ascii="Calibri" w:eastAsia="Times New Roman" w:hAnsi="Calibri" w:cs="Calibri"/>
          <w:b/>
          <w:bCs/>
          <w:caps/>
          <w:color w:val="002060"/>
          <w:sz w:val="28"/>
          <w:szCs w:val="28"/>
          <w:lang w:eastAsia="fr-CA"/>
        </w:rPr>
        <w:t>Programme politique générale du pao</w:t>
      </w:r>
      <w:r w:rsidR="000C152F" w:rsidRPr="00B64ED7">
        <w:rPr>
          <w:rFonts w:ascii="Calibri" w:eastAsia="Times New Roman" w:hAnsi="Calibri" w:cs="Calibri"/>
          <w:b/>
          <w:bCs/>
          <w:caps/>
          <w:color w:val="002060"/>
          <w:sz w:val="28"/>
          <w:szCs w:val="28"/>
          <w:lang w:eastAsia="fr-CA"/>
        </w:rPr>
        <w:t>q</w:t>
      </w:r>
    </w:p>
    <w:p w14:paraId="3A502F42" w14:textId="5E5C3CFA" w:rsidR="00BD711A" w:rsidRPr="00B64ED7" w:rsidRDefault="00BD711A" w:rsidP="00DE7F05">
      <w:pPr>
        <w:spacing w:line="240" w:lineRule="auto"/>
        <w:jc w:val="both"/>
        <w:rPr>
          <w:b/>
          <w:bCs/>
          <w:i/>
          <w:iCs/>
          <w:color w:val="002060"/>
          <w:sz w:val="24"/>
          <w:szCs w:val="24"/>
          <w:u w:val="single"/>
        </w:rPr>
      </w:pPr>
      <w:r w:rsidRPr="00B64ED7">
        <w:rPr>
          <w:b/>
          <w:bCs/>
          <w:i/>
          <w:iCs/>
          <w:color w:val="002060"/>
          <w:sz w:val="24"/>
          <w:szCs w:val="24"/>
          <w:u w:val="single"/>
        </w:rPr>
        <w:t>Demande d’aide financière de type A</w:t>
      </w:r>
    </w:p>
    <w:p w14:paraId="3131BDB6" w14:textId="77777777" w:rsidR="00BD711A" w:rsidRPr="00D179E5" w:rsidRDefault="00BD711A" w:rsidP="00DE7F05">
      <w:pPr>
        <w:spacing w:line="240" w:lineRule="auto"/>
        <w:jc w:val="both"/>
        <w:rPr>
          <w:rFonts w:cstheme="minorHAnsi"/>
          <w:bCs/>
        </w:rPr>
      </w:pPr>
      <w:r w:rsidRPr="00D179E5">
        <w:rPr>
          <w:rFonts w:cstheme="minorHAnsi"/>
          <w:bCs/>
        </w:rPr>
        <w:t xml:space="preserve">La demande d’aide financière de type A couvre deux situations possibles. </w:t>
      </w:r>
    </w:p>
    <w:p w14:paraId="5C47B493" w14:textId="2D1BAEA7" w:rsidR="00BD711A" w:rsidRPr="00D179E5" w:rsidRDefault="00BD711A" w:rsidP="00DE7F05">
      <w:pPr>
        <w:pStyle w:val="Paragraphedeliste"/>
        <w:numPr>
          <w:ilvl w:val="0"/>
          <w:numId w:val="6"/>
        </w:numPr>
        <w:spacing w:line="240" w:lineRule="auto"/>
        <w:jc w:val="both"/>
        <w:rPr>
          <w:rFonts w:cstheme="minorHAnsi"/>
          <w:bCs/>
        </w:rPr>
      </w:pPr>
      <w:r w:rsidRPr="00D179E5">
        <w:rPr>
          <w:rFonts w:cstheme="minorHAnsi"/>
          <w:bCs/>
        </w:rPr>
        <w:t>La première s’adresse aux officiels soucieux de couvrir le remboursement des dépenses inhérentes à un événement nécessaire au maintien du niveau de juge ou à l’obtention du niveau de juge selon le plan de carrière engagé et reconnu par la CCO.</w:t>
      </w:r>
    </w:p>
    <w:p w14:paraId="5688B3FA" w14:textId="268694D8" w:rsidR="00BD711A" w:rsidRPr="00D179E5" w:rsidRDefault="00BD711A" w:rsidP="00DE7F05">
      <w:pPr>
        <w:pStyle w:val="Paragraphedeliste"/>
        <w:numPr>
          <w:ilvl w:val="0"/>
          <w:numId w:val="6"/>
        </w:numPr>
        <w:spacing w:line="240" w:lineRule="auto"/>
        <w:jc w:val="both"/>
        <w:rPr>
          <w:bCs/>
        </w:rPr>
      </w:pPr>
      <w:r w:rsidRPr="00D179E5">
        <w:rPr>
          <w:bCs/>
        </w:rPr>
        <w:t>La deuxième couvre la nécessité pour le programme d’avoir la présence d’un officiel selon le type d’événement identifié.  Dans certains cas, la participation d’une équipe est liée à l’obligation de fournir les services d’un officiel sous peine d’amande monétaire.</w:t>
      </w:r>
    </w:p>
    <w:p w14:paraId="5F598E28" w14:textId="22C9ACBA" w:rsidR="00BD711A" w:rsidRPr="00B64ED7" w:rsidRDefault="00BD711A" w:rsidP="00DE7F05">
      <w:pPr>
        <w:spacing w:line="240" w:lineRule="auto"/>
        <w:jc w:val="both"/>
        <w:rPr>
          <w:bCs/>
        </w:rPr>
      </w:pPr>
      <w:r w:rsidRPr="00D179E5">
        <w:rPr>
          <w:bCs/>
        </w:rPr>
        <w:t xml:space="preserve">La demande d’aide financière de type A permet le remboursement </w:t>
      </w:r>
      <w:r w:rsidRPr="009E733A">
        <w:rPr>
          <w:b/>
          <w:i/>
          <w:iCs/>
          <w:color w:val="0070C0"/>
        </w:rPr>
        <w:t>prioritaire</w:t>
      </w:r>
      <w:r w:rsidRPr="00D179E5">
        <w:rPr>
          <w:bCs/>
          <w:i/>
          <w:iCs/>
          <w:color w:val="0070C0"/>
        </w:rPr>
        <w:t xml:space="preserve"> </w:t>
      </w:r>
      <w:r w:rsidRPr="00D179E5">
        <w:rPr>
          <w:bCs/>
        </w:rPr>
        <w:t>des dépenses minimales inhérentes au déplacement, à l’hébergement et aux frais de repas selon les per diem identifiés par la GYMQC.  En raison des nouvelles directions prises par la Fédération Internationales de Gymnastique (FIG) et bien que GYMQC souhaite supporter complètement l’officiel lors d’un événement hors Québec pour le maintien de son niveau, les budgets ne pouvant pas toujours offrir cette possibilité, une demande de type A sera considérée prioritaire et recevra une aide variable de 50 à 100% selon les budgets disponibles.</w:t>
      </w:r>
    </w:p>
    <w:p w14:paraId="2E37B580" w14:textId="7B09F35F" w:rsidR="00BD711A" w:rsidRPr="00B64ED7" w:rsidRDefault="00BD711A" w:rsidP="00DE7F05">
      <w:pPr>
        <w:spacing w:after="120" w:line="240" w:lineRule="auto"/>
        <w:jc w:val="both"/>
        <w:rPr>
          <w:rFonts w:cstheme="minorHAnsi"/>
          <w:b/>
          <w:i/>
          <w:iCs/>
          <w:color w:val="002060"/>
          <w:sz w:val="24"/>
          <w:szCs w:val="24"/>
          <w:u w:val="single"/>
        </w:rPr>
      </w:pPr>
      <w:r w:rsidRPr="00B64ED7">
        <w:rPr>
          <w:rFonts w:cstheme="minorHAnsi"/>
          <w:b/>
          <w:i/>
          <w:iCs/>
          <w:color w:val="002060"/>
          <w:sz w:val="24"/>
          <w:szCs w:val="24"/>
          <w:u w:val="single"/>
        </w:rPr>
        <w:t>Demande d’aide financière de type B :</w:t>
      </w:r>
    </w:p>
    <w:p w14:paraId="2A3AAAFF" w14:textId="77777777" w:rsidR="00BD711A" w:rsidRPr="009E733A" w:rsidRDefault="00BD711A" w:rsidP="00DE7F05">
      <w:pPr>
        <w:spacing w:line="240" w:lineRule="auto"/>
        <w:jc w:val="both"/>
        <w:rPr>
          <w:rFonts w:cstheme="minorHAnsi"/>
          <w:bCs/>
        </w:rPr>
      </w:pPr>
      <w:r w:rsidRPr="009E733A">
        <w:rPr>
          <w:rFonts w:cstheme="minorHAnsi"/>
          <w:bCs/>
        </w:rPr>
        <w:t>La demande d’aide financière de type B s’adresse aux officiels soucieux de couvrir le remboursement des dépenses inhérentes à un événement utile au maintien du niveau de juge ou à l’obtention du niveau de juge selon le plan de carrière engagé et reconnu par la CCO.</w:t>
      </w:r>
    </w:p>
    <w:p w14:paraId="27BEB4A8" w14:textId="39B51E73" w:rsidR="00BD711A" w:rsidRPr="009E733A" w:rsidRDefault="00BD711A" w:rsidP="00DE7F05">
      <w:pPr>
        <w:spacing w:line="240" w:lineRule="auto"/>
        <w:jc w:val="both"/>
        <w:rPr>
          <w:bCs/>
        </w:rPr>
      </w:pPr>
      <w:r w:rsidRPr="009E733A">
        <w:rPr>
          <w:bCs/>
        </w:rPr>
        <w:t>La présence de l’officiel n’est pas obligatoire mais utile au développement de celui-ci.</w:t>
      </w:r>
    </w:p>
    <w:p w14:paraId="5A255776" w14:textId="77777777" w:rsidR="00BD711A" w:rsidRPr="009E733A" w:rsidRDefault="00BD711A" w:rsidP="00DE7F05">
      <w:pPr>
        <w:spacing w:line="240" w:lineRule="auto"/>
        <w:jc w:val="both"/>
        <w:rPr>
          <w:bCs/>
        </w:rPr>
      </w:pPr>
      <w:r w:rsidRPr="009E733A">
        <w:rPr>
          <w:bCs/>
        </w:rPr>
        <w:t>Bien que le CCO et GYMQC souhaitent que l’officiel puisse bénéficier d’un événement hors Québec pour son développement personnel, les budgets ne pouvant pas toujours offrir cette possibilité, cette demande sera considérée sans priorité.</w:t>
      </w:r>
    </w:p>
    <w:p w14:paraId="7B5B3589" w14:textId="7EB3044D" w:rsidR="00BD711A" w:rsidRPr="009E733A" w:rsidRDefault="00BD711A" w:rsidP="00DE7F05">
      <w:pPr>
        <w:spacing w:line="240" w:lineRule="auto"/>
        <w:jc w:val="both"/>
        <w:rPr>
          <w:bCs/>
        </w:rPr>
      </w:pPr>
      <w:r w:rsidRPr="009E733A">
        <w:rPr>
          <w:bCs/>
        </w:rPr>
        <w:t xml:space="preserve">La demande d’aide financière de type B permet le remboursement </w:t>
      </w:r>
      <w:r w:rsidRPr="009E733A">
        <w:rPr>
          <w:b/>
          <w:i/>
          <w:iCs/>
          <w:color w:val="0070C0"/>
        </w:rPr>
        <w:t>partiel d’un minimum de 15% du total</w:t>
      </w:r>
      <w:r w:rsidRPr="009E733A">
        <w:rPr>
          <w:bCs/>
          <w:i/>
          <w:iCs/>
          <w:color w:val="0070C0"/>
        </w:rPr>
        <w:t xml:space="preserve"> </w:t>
      </w:r>
      <w:r w:rsidRPr="009E733A">
        <w:rPr>
          <w:bCs/>
        </w:rPr>
        <w:t>des dépenses minimales inhérentes au déplacement, à l’hébergement et aux frais de repas selon les per diem identifiés par la FGQ.</w:t>
      </w:r>
    </w:p>
    <w:sectPr w:rsidR="00BD711A" w:rsidRPr="009E733A">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5387" w14:textId="77777777" w:rsidR="009231AE" w:rsidRDefault="009231AE" w:rsidP="00D17E51">
      <w:pPr>
        <w:spacing w:after="0" w:line="240" w:lineRule="auto"/>
      </w:pPr>
      <w:r>
        <w:separator/>
      </w:r>
    </w:p>
  </w:endnote>
  <w:endnote w:type="continuationSeparator" w:id="0">
    <w:p w14:paraId="53246B55" w14:textId="77777777" w:rsidR="009231AE" w:rsidRDefault="009231AE" w:rsidP="00D1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A060" w14:textId="2472CF05" w:rsidR="00D17E51" w:rsidRPr="00A32D23" w:rsidRDefault="00D17E51" w:rsidP="00D17E51">
    <w:pPr>
      <w:pStyle w:val="Pieddepage"/>
      <w:jc w:val="center"/>
      <w:rPr>
        <w:rFonts w:cstheme="minorHAnsi"/>
        <w:color w:val="000000" w:themeColor="text1"/>
        <w:sz w:val="20"/>
        <w:szCs w:val="20"/>
        <w:lang w:val="fr-FR"/>
      </w:rPr>
    </w:pPr>
    <w:r w:rsidRPr="00A32D23">
      <w:rPr>
        <w:rFonts w:cstheme="minorHAnsi"/>
        <w:color w:val="000000" w:themeColor="text1"/>
        <w:sz w:val="20"/>
        <w:szCs w:val="20"/>
        <w:lang w:val="fr-FR"/>
      </w:rPr>
      <w:t xml:space="preserve">Veuillez faire parvenir le formulaire </w:t>
    </w:r>
    <w:r w:rsidR="002C4612">
      <w:rPr>
        <w:rFonts w:cstheme="minorHAnsi"/>
        <w:color w:val="000000" w:themeColor="text1"/>
        <w:sz w:val="20"/>
        <w:szCs w:val="20"/>
        <w:lang w:val="fr-FR"/>
      </w:rPr>
      <w:t xml:space="preserve">au </w:t>
    </w:r>
    <w:hyperlink r:id="rId1" w:history="1">
      <w:r w:rsidR="002C4612" w:rsidRPr="00CF31F0">
        <w:rPr>
          <w:rStyle w:val="Lienhypertexte"/>
          <w:rFonts w:cstheme="minorHAnsi"/>
          <w:sz w:val="20"/>
          <w:szCs w:val="20"/>
          <w:highlight w:val="lightGray"/>
          <w:lang w:val="fr-FR"/>
        </w:rPr>
        <w:t>mandataire des officiels</w:t>
      </w:r>
    </w:hyperlink>
    <w:r w:rsidR="002C4612">
      <w:rPr>
        <w:rFonts w:cstheme="minorHAnsi"/>
        <w:color w:val="000000" w:themeColor="text1"/>
        <w:sz w:val="20"/>
        <w:szCs w:val="20"/>
        <w:lang w:val="fr-FR"/>
      </w:rPr>
      <w:t xml:space="preserve"> de GYMQC.</w:t>
    </w:r>
  </w:p>
  <w:p w14:paraId="5CC86F9A" w14:textId="4FF1CA83" w:rsidR="00D17E51" w:rsidRPr="00D17E51" w:rsidRDefault="00D17E51" w:rsidP="00D17E51">
    <w:pPr>
      <w:pStyle w:val="Pieddepage"/>
      <w:jc w:val="right"/>
      <w:rPr>
        <w:rFonts w:cstheme="minorHAnsi"/>
        <w:color w:val="000000" w:themeColor="text1"/>
        <w:sz w:val="18"/>
        <w:szCs w:val="18"/>
      </w:rPr>
    </w:pPr>
    <w:r w:rsidRPr="00A32D23">
      <w:rPr>
        <w:rFonts w:cstheme="minorHAnsi"/>
        <w:color w:val="000000" w:themeColor="text1"/>
        <w:sz w:val="18"/>
        <w:szCs w:val="18"/>
        <w:lang w:val="fr-FR"/>
      </w:rPr>
      <w:t xml:space="preserve">Page </w:t>
    </w:r>
    <w:r w:rsidRPr="00A32D23">
      <w:rPr>
        <w:rFonts w:cstheme="minorHAnsi"/>
        <w:color w:val="000000" w:themeColor="text1"/>
        <w:sz w:val="18"/>
        <w:szCs w:val="18"/>
      </w:rPr>
      <w:fldChar w:fldCharType="begin"/>
    </w:r>
    <w:r w:rsidRPr="00A32D23">
      <w:rPr>
        <w:rFonts w:cstheme="minorHAnsi"/>
        <w:color w:val="000000" w:themeColor="text1"/>
        <w:sz w:val="18"/>
        <w:szCs w:val="18"/>
      </w:rPr>
      <w:instrText>PAGE  \* Arabic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r w:rsidRPr="00A32D23">
      <w:rPr>
        <w:rFonts w:cstheme="minorHAnsi"/>
        <w:color w:val="000000" w:themeColor="text1"/>
        <w:sz w:val="18"/>
        <w:szCs w:val="18"/>
        <w:lang w:val="fr-FR"/>
      </w:rPr>
      <w:t xml:space="preserve"> sur </w:t>
    </w:r>
    <w:r w:rsidRPr="00A32D23">
      <w:rPr>
        <w:rFonts w:cstheme="minorHAnsi"/>
        <w:color w:val="000000" w:themeColor="text1"/>
        <w:sz w:val="18"/>
        <w:szCs w:val="18"/>
      </w:rPr>
      <w:fldChar w:fldCharType="begin"/>
    </w:r>
    <w:r w:rsidRPr="00A32D23">
      <w:rPr>
        <w:rFonts w:cstheme="minorHAnsi"/>
        <w:color w:val="000000" w:themeColor="text1"/>
        <w:sz w:val="18"/>
        <w:szCs w:val="18"/>
      </w:rPr>
      <w:instrText>NUMPAGES  \* arabe  \* MERGEFORMAT</w:instrText>
    </w:r>
    <w:r w:rsidRPr="00A32D23">
      <w:rPr>
        <w:rFonts w:cstheme="minorHAnsi"/>
        <w:color w:val="000000" w:themeColor="text1"/>
        <w:sz w:val="18"/>
        <w:szCs w:val="18"/>
      </w:rPr>
      <w:fldChar w:fldCharType="separate"/>
    </w:r>
    <w:r>
      <w:rPr>
        <w:rFonts w:cstheme="minorHAnsi"/>
        <w:color w:val="000000" w:themeColor="text1"/>
        <w:sz w:val="18"/>
        <w:szCs w:val="18"/>
      </w:rPr>
      <w:t>1</w:t>
    </w:r>
    <w:r w:rsidRPr="00A32D23">
      <w:rPr>
        <w:rFonts w:cstheme="minorHAnsi"/>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DA39" w14:textId="77777777" w:rsidR="009231AE" w:rsidRDefault="009231AE" w:rsidP="00D17E51">
      <w:pPr>
        <w:spacing w:after="0" w:line="240" w:lineRule="auto"/>
      </w:pPr>
      <w:r>
        <w:separator/>
      </w:r>
    </w:p>
  </w:footnote>
  <w:footnote w:type="continuationSeparator" w:id="0">
    <w:p w14:paraId="1078432E" w14:textId="77777777" w:rsidR="009231AE" w:rsidRDefault="009231AE" w:rsidP="00D17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EB8" w14:textId="7CDBD003" w:rsidR="00D17E51" w:rsidRPr="00A32D23" w:rsidRDefault="00D17E51" w:rsidP="00D17E51">
    <w:pPr>
      <w:pStyle w:val="En-tte"/>
      <w:jc w:val="right"/>
      <w:rPr>
        <w:sz w:val="16"/>
        <w:szCs w:val="16"/>
      </w:rPr>
    </w:pPr>
    <w:r w:rsidRPr="00A32D23">
      <w:rPr>
        <w:noProof/>
        <w:sz w:val="16"/>
        <w:szCs w:val="16"/>
      </w:rPr>
      <w:drawing>
        <wp:anchor distT="0" distB="0" distL="114300" distR="114300" simplePos="0" relativeHeight="251659264" behindDoc="0" locked="0" layoutInCell="1" allowOverlap="1" wp14:anchorId="67B8A908" wp14:editId="32398215">
          <wp:simplePos x="0" y="0"/>
          <wp:positionH relativeFrom="margin">
            <wp:align>left</wp:align>
          </wp:positionH>
          <wp:positionV relativeFrom="paragraph">
            <wp:posOffset>-106680</wp:posOffset>
          </wp:positionV>
          <wp:extent cx="1171863" cy="5524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635" t="5967" r="5060" b="6499"/>
                  <a:stretch/>
                </pic:blipFill>
                <pic:spPr bwMode="auto">
                  <a:xfrm>
                    <a:off x="0" y="0"/>
                    <a:ext cx="1171863"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2D23">
      <w:rPr>
        <w:sz w:val="16"/>
        <w:szCs w:val="16"/>
      </w:rPr>
      <w:t xml:space="preserve">PRP – Annexe </w:t>
    </w:r>
    <w:r w:rsidR="00B12BB6">
      <w:rPr>
        <w:sz w:val="16"/>
        <w:szCs w:val="16"/>
      </w:rPr>
      <w:t>N</w:t>
    </w:r>
  </w:p>
  <w:p w14:paraId="76C46737" w14:textId="6D81B51F" w:rsidR="00D17E51" w:rsidRPr="00A32D23" w:rsidRDefault="00D17E51" w:rsidP="00D17E51">
    <w:pPr>
      <w:pStyle w:val="En-tte"/>
      <w:jc w:val="right"/>
      <w:rPr>
        <w:sz w:val="16"/>
        <w:szCs w:val="16"/>
      </w:rPr>
    </w:pPr>
    <w:r w:rsidRPr="00A32D23">
      <w:rPr>
        <w:sz w:val="16"/>
        <w:szCs w:val="16"/>
      </w:rPr>
      <w:t xml:space="preserve">(Version </w:t>
    </w:r>
    <w:r w:rsidR="00D179E5">
      <w:rPr>
        <w:sz w:val="16"/>
        <w:szCs w:val="16"/>
      </w:rPr>
      <w:t>juillet 2022</w:t>
    </w:r>
    <w:r w:rsidRPr="00A32D23">
      <w:rPr>
        <w:sz w:val="16"/>
        <w:szCs w:val="16"/>
      </w:rPr>
      <w:t>)</w:t>
    </w:r>
  </w:p>
  <w:p w14:paraId="0F75246C" w14:textId="77777777" w:rsidR="00D17E51" w:rsidRDefault="00D17E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CCA"/>
    <w:multiLevelType w:val="multilevel"/>
    <w:tmpl w:val="B126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712BC"/>
    <w:multiLevelType w:val="hybridMultilevel"/>
    <w:tmpl w:val="AF920C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FE24F84"/>
    <w:multiLevelType w:val="multilevel"/>
    <w:tmpl w:val="9C98E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AB3A2C"/>
    <w:multiLevelType w:val="hybridMultilevel"/>
    <w:tmpl w:val="E1DEA1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73427000"/>
    <w:multiLevelType w:val="multilevel"/>
    <w:tmpl w:val="E978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70173D"/>
    <w:multiLevelType w:val="hybridMultilevel"/>
    <w:tmpl w:val="68DA09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54738345">
    <w:abstractNumId w:val="2"/>
  </w:num>
  <w:num w:numId="2" w16cid:durableId="1018046504">
    <w:abstractNumId w:val="4"/>
  </w:num>
  <w:num w:numId="3" w16cid:durableId="2070959987">
    <w:abstractNumId w:val="0"/>
  </w:num>
  <w:num w:numId="4" w16cid:durableId="1532524101">
    <w:abstractNumId w:val="3"/>
  </w:num>
  <w:num w:numId="5" w16cid:durableId="1587616568">
    <w:abstractNumId w:val="5"/>
  </w:num>
  <w:num w:numId="6" w16cid:durableId="590165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A8"/>
    <w:rsid w:val="00093585"/>
    <w:rsid w:val="000C152F"/>
    <w:rsid w:val="00151C4B"/>
    <w:rsid w:val="001567AE"/>
    <w:rsid w:val="001C3EBC"/>
    <w:rsid w:val="001F0B25"/>
    <w:rsid w:val="00274675"/>
    <w:rsid w:val="002C4612"/>
    <w:rsid w:val="0031272F"/>
    <w:rsid w:val="00401C38"/>
    <w:rsid w:val="00424C94"/>
    <w:rsid w:val="0044411D"/>
    <w:rsid w:val="00444AE8"/>
    <w:rsid w:val="00496C8D"/>
    <w:rsid w:val="004A2846"/>
    <w:rsid w:val="004C0B39"/>
    <w:rsid w:val="00535E1E"/>
    <w:rsid w:val="005C68DA"/>
    <w:rsid w:val="005E7CAE"/>
    <w:rsid w:val="00663204"/>
    <w:rsid w:val="00671F50"/>
    <w:rsid w:val="006C2668"/>
    <w:rsid w:val="007623C5"/>
    <w:rsid w:val="0076609C"/>
    <w:rsid w:val="007A13BD"/>
    <w:rsid w:val="008D1918"/>
    <w:rsid w:val="009231AE"/>
    <w:rsid w:val="009256D6"/>
    <w:rsid w:val="009521FE"/>
    <w:rsid w:val="00966085"/>
    <w:rsid w:val="009A54F1"/>
    <w:rsid w:val="009E0037"/>
    <w:rsid w:val="009E733A"/>
    <w:rsid w:val="00A53B71"/>
    <w:rsid w:val="00AE3172"/>
    <w:rsid w:val="00B12BB6"/>
    <w:rsid w:val="00B64ED7"/>
    <w:rsid w:val="00B93129"/>
    <w:rsid w:val="00BA7F6B"/>
    <w:rsid w:val="00BD711A"/>
    <w:rsid w:val="00CF31F0"/>
    <w:rsid w:val="00CF41A8"/>
    <w:rsid w:val="00D179E5"/>
    <w:rsid w:val="00D17E51"/>
    <w:rsid w:val="00DE7F05"/>
    <w:rsid w:val="00E04935"/>
    <w:rsid w:val="00E0687A"/>
    <w:rsid w:val="00F64B40"/>
    <w:rsid w:val="00F74F1E"/>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08B5"/>
  <w15:chartTrackingRefBased/>
  <w15:docId w15:val="{0A5A2EF5-6CF8-4350-B77C-42494625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846"/>
  </w:style>
  <w:style w:type="paragraph" w:styleId="Titre1">
    <w:name w:val="heading 1"/>
    <w:basedOn w:val="Normal"/>
    <w:next w:val="Normal"/>
    <w:link w:val="Titre1Car"/>
    <w:uiPriority w:val="9"/>
    <w:qFormat/>
    <w:rsid w:val="00671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71F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71F5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7E51"/>
    <w:pPr>
      <w:tabs>
        <w:tab w:val="center" w:pos="4703"/>
        <w:tab w:val="right" w:pos="9406"/>
      </w:tabs>
      <w:spacing w:after="0" w:line="240" w:lineRule="auto"/>
    </w:pPr>
  </w:style>
  <w:style w:type="character" w:customStyle="1" w:styleId="En-tteCar">
    <w:name w:val="En-tête Car"/>
    <w:basedOn w:val="Policepardfaut"/>
    <w:link w:val="En-tte"/>
    <w:uiPriority w:val="99"/>
    <w:rsid w:val="00D17E51"/>
  </w:style>
  <w:style w:type="paragraph" w:styleId="Pieddepage">
    <w:name w:val="footer"/>
    <w:basedOn w:val="Normal"/>
    <w:link w:val="PieddepageCar"/>
    <w:uiPriority w:val="99"/>
    <w:unhideWhenUsed/>
    <w:rsid w:val="00D17E5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17E51"/>
  </w:style>
  <w:style w:type="character" w:customStyle="1" w:styleId="normaltextrun">
    <w:name w:val="normaltextrun"/>
    <w:basedOn w:val="Policepardfaut"/>
    <w:rsid w:val="00D17E51"/>
  </w:style>
  <w:style w:type="character" w:customStyle="1" w:styleId="eop">
    <w:name w:val="eop"/>
    <w:basedOn w:val="Policepardfaut"/>
    <w:rsid w:val="00D17E51"/>
  </w:style>
  <w:style w:type="paragraph" w:customStyle="1" w:styleId="paragraph">
    <w:name w:val="paragraph"/>
    <w:basedOn w:val="Normal"/>
    <w:rsid w:val="00D17E5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Textedelespacerserv">
    <w:name w:val="Placeholder Text"/>
    <w:basedOn w:val="Policepardfaut"/>
    <w:uiPriority w:val="99"/>
    <w:semiHidden/>
    <w:rsid w:val="00D17E51"/>
    <w:rPr>
      <w:color w:val="808080"/>
    </w:rPr>
  </w:style>
  <w:style w:type="table" w:styleId="Grilledutableau">
    <w:name w:val="Table Grid"/>
    <w:basedOn w:val="TableauNormal"/>
    <w:uiPriority w:val="39"/>
    <w:rsid w:val="00D1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71F5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71F5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71F50"/>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966085"/>
    <w:rPr>
      <w:color w:val="0563C1" w:themeColor="hyperlink"/>
      <w:u w:val="single"/>
    </w:rPr>
  </w:style>
  <w:style w:type="character" w:styleId="Mentionnonrsolue">
    <w:name w:val="Unresolved Mention"/>
    <w:basedOn w:val="Policepardfaut"/>
    <w:uiPriority w:val="99"/>
    <w:semiHidden/>
    <w:unhideWhenUsed/>
    <w:rsid w:val="00966085"/>
    <w:rPr>
      <w:color w:val="605E5C"/>
      <w:shd w:val="clear" w:color="auto" w:fill="E1DFDD"/>
    </w:rPr>
  </w:style>
  <w:style w:type="paragraph" w:styleId="Textedebulles">
    <w:name w:val="Balloon Text"/>
    <w:basedOn w:val="Normal"/>
    <w:link w:val="TextedebullesCar"/>
    <w:uiPriority w:val="99"/>
    <w:semiHidden/>
    <w:unhideWhenUsed/>
    <w:rsid w:val="00B12B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2BB6"/>
    <w:rPr>
      <w:rFonts w:ascii="Segoe UI" w:hAnsi="Segoe UI" w:cs="Segoe UI"/>
      <w:sz w:val="18"/>
      <w:szCs w:val="18"/>
    </w:rPr>
  </w:style>
  <w:style w:type="paragraph" w:styleId="Paragraphedeliste">
    <w:name w:val="List Paragraph"/>
    <w:basedOn w:val="Normal"/>
    <w:uiPriority w:val="34"/>
    <w:qFormat/>
    <w:rsid w:val="00BD7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gymqc.ca/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B0A942FD70548B0B1EB63EE58D294" ma:contentTypeVersion="16" ma:contentTypeDescription="Create a new document." ma:contentTypeScope="" ma:versionID="a4a486b216687ee864b46f6a164dfaa1">
  <xsd:schema xmlns:xsd="http://www.w3.org/2001/XMLSchema" xmlns:xs="http://www.w3.org/2001/XMLSchema" xmlns:p="http://schemas.microsoft.com/office/2006/metadata/properties" xmlns:ns2="1d372718-20d4-441d-aa68-42c2d7d43183" xmlns:ns3="d517409b-b204-4765-8cf5-16a73f7da023" targetNamespace="http://schemas.microsoft.com/office/2006/metadata/properties" ma:root="true" ma:fieldsID="a86534f0d85940604ca80f6c2549e7cd" ns2:_="" ns3:_="">
    <xsd:import namespace="1d372718-20d4-441d-aa68-42c2d7d43183"/>
    <xsd:import namespace="d517409b-b204-4765-8cf5-16a73f7da0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72718-20d4-441d-aa68-42c2d7d4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3002f1-32e2-42fb-ab56-abf3339120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7409b-b204-4765-8cf5-16a73f7da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f7ca8f-d572-446b-96fe-888999d4f0ac}" ma:internalName="TaxCatchAll" ma:showField="CatchAllData" ma:web="d517409b-b204-4765-8cf5-16a73f7da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17409b-b204-4765-8cf5-16a73f7da023" xsi:nil="true"/>
    <lcf76f155ced4ddcb4097134ff3c332f xmlns="1d372718-20d4-441d-aa68-42c2d7d431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F741B-FD41-432B-A886-B48413CB0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72718-20d4-441d-aa68-42c2d7d43183"/>
    <ds:schemaRef ds:uri="d517409b-b204-4765-8cf5-16a73f7da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D18BF-3D1B-4400-B693-D8C07DDA969B}">
  <ds:schemaRef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d517409b-b204-4765-8cf5-16a73f7da023"/>
    <ds:schemaRef ds:uri="1d372718-20d4-441d-aa68-42c2d7d4318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EA69804-0FD9-4A17-BA76-73C9CE92D4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Josée-Anne Adam</dc:creator>
  <cp:keywords/>
  <dc:description/>
  <cp:lastModifiedBy>Alexandra Castonguay</cp:lastModifiedBy>
  <cp:revision>2</cp:revision>
  <dcterms:created xsi:type="dcterms:W3CDTF">2022-08-19T12:20:00Z</dcterms:created>
  <dcterms:modified xsi:type="dcterms:W3CDTF">2022-08-19T12:20:00Z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0x010100E79B0A942FD70548B0B1EB63EE58D294</vt:lpwstr>
  </property>
  <property fmtid="{D5CDD505-2E9C-101B-9397-08002B2CF9AE}" pid="3" name="MediaServiceImageTags">
    <vt:lpwstr/>
  </property>
</Properties>
</file>